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723D" w14:textId="2126CA73" w:rsidR="000603F8" w:rsidRPr="000603F8" w:rsidRDefault="000603F8" w:rsidP="000603F8">
      <w:pPr>
        <w:rPr>
          <w:rFonts w:ascii="Arial" w:eastAsia="Times New Roman" w:hAnsi="Arial" w:cs="Arial"/>
          <w:color w:val="000000"/>
          <w:sz w:val="21"/>
          <w:szCs w:val="21"/>
          <w:shd w:val="clear" w:color="auto" w:fill="FFFFFF"/>
          <w:lang w:eastAsia="es-MX"/>
        </w:rPr>
      </w:pPr>
      <w:r w:rsidRPr="000603F8">
        <w:rPr>
          <w:rFonts w:ascii="Arial" w:eastAsia="Times New Roman" w:hAnsi="Arial" w:cs="Arial"/>
          <w:color w:val="000000"/>
          <w:sz w:val="21"/>
          <w:szCs w:val="21"/>
          <w:shd w:val="clear" w:color="auto" w:fill="FFFFFF"/>
          <w:lang w:eastAsia="es-MX"/>
        </w:rPr>
        <w:t>GREGORIO NIETO -  biografía larga (Español)</w:t>
      </w:r>
    </w:p>
    <w:p w14:paraId="050CC992" w14:textId="77777777" w:rsidR="000603F8" w:rsidRPr="000603F8" w:rsidRDefault="000603F8" w:rsidP="000603F8">
      <w:pPr>
        <w:rPr>
          <w:rFonts w:ascii="Arial" w:eastAsia="Times New Roman" w:hAnsi="Arial" w:cs="Arial"/>
          <w:color w:val="000000"/>
          <w:sz w:val="21"/>
          <w:szCs w:val="21"/>
          <w:shd w:val="clear" w:color="auto" w:fill="FFFFFF"/>
          <w:lang w:eastAsia="es-MX"/>
        </w:rPr>
      </w:pPr>
    </w:p>
    <w:p w14:paraId="34C965E6" w14:textId="2FAF7977" w:rsidR="000603F8" w:rsidRPr="000603F8" w:rsidRDefault="000603F8" w:rsidP="000603F8">
      <w:pPr>
        <w:rPr>
          <w:rFonts w:ascii="Arial" w:eastAsia="Times New Roman" w:hAnsi="Arial" w:cs="Arial"/>
          <w:lang w:eastAsia="es-MX"/>
        </w:rPr>
      </w:pPr>
      <w:r w:rsidRPr="000603F8">
        <w:rPr>
          <w:rFonts w:ascii="Arial" w:eastAsia="Times New Roman" w:hAnsi="Arial" w:cs="Arial"/>
          <w:color w:val="000000"/>
          <w:sz w:val="21"/>
          <w:szCs w:val="21"/>
          <w:shd w:val="clear" w:color="auto" w:fill="FFFFFF"/>
          <w:lang w:eastAsia="es-MX"/>
        </w:rPr>
        <w:t>Gregorio Nieto es un violonchelista venezolano de proyección internacional radicado en Nueva York que concibe el violonchelo como una voz más que como un instrumento en sí mismo, desarrollando un lenguaje artístico propio basado en la autenticidad.</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Inició su formación en Barquisimeto, conocida como la ciudad musical de Venezuela, dentro del Sistema Nacional de Orquestas, fundado por el Maestro José Antonio Abreu, quien con el tiempo se convertiría en su gran mentor.</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Desde los 10 años inició un recorrido dentro del Sistema Nacional de Orquestas de Venezuela que lo llevó a formar parte de sus principales agrupaciones, desde la Orquesta Nacional Infantil y Juvenil hasta la Orquesta Sinfónica Simón Bolívar, participando en giras internacionales por América Latina, Europa y Estados Unidos y trabajando con directores como Giuseppe Sinopoli, Simon Rattle, Claudio Abbado y Gustavo Dudamel. Posteriormente, a los 22 años, obtuvo por concurso el puesto de primer violonchelista solista de la Orquesta Sinfónica de Venezuela, la más antigua del país.</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Su desarrollo como solista comenzó en Venezuela, donde formó parte de la Academia Latinoamericana de Violonchelo bajo la guía de William Molina. Posteriormente realizó una breve estancia en París en 2005. Años más tarde se trasladó a Moscú, donde fue admitido en el Conservatorio Tchaikovsky, integrando la exclusiva cátedra de la legendaria violonchelista rusa Natalia Gutman, siendo uno de sus cinco alumnos entre 2009 y 2012. Durante este período debutó como solista en 2011 en la Sala Filarmónica Tchaikovsky de Moscú, en el concierto “Gutman y sus alumnos”. Complementó su formación con clases magistrales de destacados maestros como Gary Hoffman, Philippe Muller, Miklós Perényi, David Finckel y Richard Aaron.</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Desde su llegada a Nueva York, con motivo de un concierto privado para la distinguida diseñadora venezolana Carolina Herrera, Gregorio estableció una conexión instantánea con la energía vibrante de la ciudad, su desbordante inspiración artística y su riqueza multicultural, elementos que lo hicieron sentirse en casa y que han sido fundamentales en la evolución de su identidad artística y en la proyección de sus proyectos.</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Desarrolla una activa carrera como solista, con presencia especialmente en Estados Unidos y Europa, en paralelo a una línea de producciones discográficas realizadas bajo el sello ARIAclassics y con la producción ejecutiva de Cora Capriles. Entre ellas destaca su álbum Esencia: Latin American Masterpieces for Cello and Piano, junto a la pianista japonesa Riko Higuma, con la participación del Maestro Paquito D’Rivera, quien lo ha descrito como “uno de los mejores chelistas con los que ha tenido la oportunidad de tocar”.</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Grabó Opus 33 – Romantic Cello junto a la London Symphony Orchestra. Actualmente prepara el lanzamiento de su más reciente álbum para cello y piano, titulado Berceuse for the Soul, dedicado al repertorio francés, previsto para diciembre de 2026.</w:t>
      </w:r>
      <w:r w:rsidR="005F5FAD">
        <w:rPr>
          <w:rFonts w:ascii="Arial" w:eastAsia="Times New Roman" w:hAnsi="Arial" w:cs="Arial"/>
          <w:color w:val="000000"/>
          <w:sz w:val="21"/>
          <w:szCs w:val="21"/>
          <w:shd w:val="clear" w:color="auto" w:fill="FFFFFF"/>
          <w:lang w:eastAsia="es-MX"/>
        </w:rPr>
        <w:t xml:space="preserve"> En el ámbito académico </w:t>
      </w:r>
      <w:r w:rsidR="005F5FAD">
        <w:t xml:space="preserve">participa como jurado en importantes certámenes internacionales, entre ellos el </w:t>
      </w:r>
      <w:r w:rsidR="005F5FAD" w:rsidRPr="005F5FAD">
        <w:rPr>
          <w:rStyle w:val="Textoennegrita"/>
          <w:b w:val="0"/>
          <w:bCs w:val="0"/>
        </w:rPr>
        <w:t xml:space="preserve">Concurso Internacional de Violonchelo </w:t>
      </w:r>
      <w:r w:rsidR="005F5FAD">
        <w:rPr>
          <w:rStyle w:val="Textoennegrita"/>
          <w:b w:val="0"/>
          <w:bCs w:val="0"/>
        </w:rPr>
        <w:t>K</w:t>
      </w:r>
      <w:r w:rsidR="005F5FAD" w:rsidRPr="005F5FAD">
        <w:rPr>
          <w:rStyle w:val="Textoennegrita"/>
          <w:b w:val="0"/>
          <w:bCs w:val="0"/>
        </w:rPr>
        <w:t>achaturián</w:t>
      </w:r>
      <w:r w:rsidR="005F5FAD">
        <w:rPr>
          <w:rFonts w:ascii="Arial" w:eastAsia="Times New Roman" w:hAnsi="Arial" w:cs="Arial"/>
          <w:color w:val="000000"/>
          <w:lang w:eastAsia="es-MX"/>
        </w:rPr>
        <w:t>.</w:t>
      </w:r>
      <w:r w:rsidRPr="000603F8">
        <w:rPr>
          <w:rFonts w:ascii="Arial" w:eastAsia="Times New Roman" w:hAnsi="Arial" w:cs="Arial"/>
          <w:color w:val="000000"/>
          <w:lang w:eastAsia="es-MX"/>
        </w:rPr>
        <w:br/>
      </w:r>
      <w:r w:rsidRPr="000603F8">
        <w:rPr>
          <w:rFonts w:ascii="Arial" w:eastAsia="Times New Roman" w:hAnsi="Arial" w:cs="Arial"/>
          <w:color w:val="000000"/>
          <w:lang w:eastAsia="es-MX"/>
        </w:rPr>
        <w:br/>
      </w:r>
      <w:r w:rsidRPr="000603F8">
        <w:rPr>
          <w:rFonts w:ascii="Arial" w:eastAsia="Times New Roman" w:hAnsi="Arial" w:cs="Arial"/>
          <w:color w:val="000000"/>
          <w:sz w:val="21"/>
          <w:szCs w:val="21"/>
          <w:shd w:val="clear" w:color="auto" w:fill="FFFFFF"/>
          <w:lang w:eastAsia="es-MX"/>
        </w:rPr>
        <w:t>Además del repertorio clásico tradicional, Gregorio ha mostrado un marcado interés por la creación de música contemporánea, colaborando en este ámbito con figuras como Paquito D’Rivera y Arturo Márquez, y manteniendo actualmente proyectos con Gonzalo Grau y Anthony Hopkins, en un entorno de colaboración que incluye al maestro Gustavo Dudamel, consolidando una presencia activa en el panorama internacional.</w:t>
      </w:r>
    </w:p>
    <w:p w14:paraId="035295D9" w14:textId="77777777" w:rsidR="00422BEE" w:rsidRPr="000603F8" w:rsidRDefault="00422BEE">
      <w:pPr>
        <w:rPr>
          <w:rFonts w:ascii="Arial" w:hAnsi="Arial" w:cs="Arial"/>
        </w:rPr>
      </w:pPr>
    </w:p>
    <w:sectPr w:rsidR="00422BEE" w:rsidRPr="000603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F8"/>
    <w:rsid w:val="000603F8"/>
    <w:rsid w:val="00422BEE"/>
    <w:rsid w:val="005F5FA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6F8E5ECB"/>
  <w15:chartTrackingRefBased/>
  <w15:docId w15:val="{C4B89BE2-2C87-5A43-ABBA-57BA4186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V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F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6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550</Words>
  <Characters>3031</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2026-08-17T13:20:00Z</dcterms:created>
  <dcterms:modified xsi:type="dcterms:W3CDTF">2026-08-17T13:25:00Z</dcterms:modified>
</cp:coreProperties>
</file>